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6"/>
        <w:gridCol w:w="686"/>
        <w:gridCol w:w="584"/>
        <w:gridCol w:w="583"/>
        <w:gridCol w:w="507"/>
        <w:gridCol w:w="697"/>
        <w:gridCol w:w="610"/>
        <w:gridCol w:w="683"/>
        <w:gridCol w:w="505"/>
        <w:gridCol w:w="717"/>
        <w:gridCol w:w="667"/>
        <w:gridCol w:w="503"/>
        <w:gridCol w:w="716"/>
        <w:gridCol w:w="666"/>
        <w:gridCol w:w="502"/>
        <w:gridCol w:w="714"/>
      </w:tblGrid>
      <w:tr w:rsidR="007675EF" w:rsidTr="005912A1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BC017D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3175" t="3175" r="317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FVdjeAAAAAJAQAADwAAAGRycy9kb3ducmV2LnhtbEyPX0vDMBTF3wW/Q7iCL7IlTla0Nh0ijgky&#10;xG6+3zWxrWuSkqRr9dPv9kmf7p9zOfd3stVoWnbSPjTOSridC2Dalk41tpKw361n98BCRKuwdVZL&#10;+NEBVvnlRYapcoP90KciVoxMbEhRQh1jl3IeylobDHPXaUval/MGI42+4srjQOam5QshEm6wsfSh&#10;xk4/17o8Fr2R8LndbH7xuy/eX812eHjz+/XLzVHK66vx6RFY1GP8O4YJn9AhJ6aD660KrJWwTChK&#10;lHC3oDrpybQ4ULMUAnie8f8J8jMAAAD//wMAUEsDBAoAAAAAAAAAIQBTi+6C+CYAAPgmAAAUAAAA&#10;ZHJzL21lZGlhL2ltYWdlMS5wbmeJUE5HDQoaCgAAAA1JSERSAAAASwAAAFAIBgAAAFFfiLIAAAAB&#10;c1JHQgCuzhzpAAAABGdBTUEAALGPC/xhBQAAAAlwSFlzAAAOwwAADsMBx2+oZAAAJo1JREFUeF7t&#10;fAdYFdfWNp1zDpzeOXDogqhYUKNiRUUFxIZYAcGGFQuKAvaK2BtqbGA3atRo1Fii6THlJiamFxM1&#10;ajSxxHot61vvPoPRK1FJ7vc9/vmznmceYPbsPbPfWeVda+/B6R/5f1TC9HrlxEzvlRunyb6wW601&#10;pNP/SFlSkOU17YUC2bnXl3vcKspVnJVO/yNlydjeykkrxipOHFjseWvGYK+vpdP/SFkSERHhkRqv&#10;eWtyf+97oX6GBtLpf6QsaReja74sX0FrJ8upMMtru3T6HylLRqape76/xp1eX+FBi0crvpJOO9WN&#10;NJsaNXJyk/78/0c6djR6f7jGPS2/p3LtN9td3x/XV/nTS3PkibVr61SdWmqzN0yTfXKwyPNGh6ba&#10;yb3aarvE1/G1FU+Qf/XxBvfb4/t6f7lrrsfinHRNVWm4v68sHOmVPGWg97k98z1p0SgvGtZdTfm9&#10;lLR/sfHudzsqXds+y4vG9lHeHp2uurN7nuzusY3B9G5xMC3M8aL5I3G9it5e7UFDu6nuLBktn8pD&#10;OjtG/ptJiL+p67GNbvdWjlVQz7YaunzEmbbNlInJj89U0/kDVWjHbDMVDvGm3AwVvTRXTudeqUJ7&#10;Fxho03Q5zR/hRffec6JxfZQ0k685+bIr5fRQ5UrD/33EarUqluTKz7eP0dHNt53p2x2uYvIbpsqp&#10;X5JaaMxnL4SyFgXQrKHe9DJr3vZZejq5uzJNHaikIV3VxLSCVo1T0OYCOd096gQNpLyeyutBQWaT&#10;dJu/h7Ssq2+6ZYacPljrTuumyGnNJDmxqdG/33EinB/aTU1HS2z00fqKNJPBmj7Ymw4vs9GR54Np&#10;znAvWjNRIbQKGje+r5Le4ACwfIyCXpwlo4n9lKnSbf4eUi3UmLpzjow+2uBOoxgkTPzzrW7CF81m&#10;MGpGGGn5WDNdOFiFJmaqhKl9vD6IXllkoWrhRlrPAK8ar6A3V3oIreqRqBHm++MuVwoPMI2VbvP3&#10;kLwMVbe52V48eU9hgi+wKcEMB3dRs3Y5s5NXUVZXAx1aUoHeXuVBxza60+bpfuyb9DS5v5LofYev&#10;ggm+xe3vMb1AgGCtolE9VOOk2zwbEmCx+Nstpu6+vr5y6VS5JCHaWP8l1qyV7HOYAtCETKXQLjhu&#10;OHmYVutGeioYbBKO+0CRJy0cqaa+HTTUKVZL0wbBj8mEVg3qrKafD7jQpmly9msy6tRC3UO6TbnF&#10;38dU1+5jasa//neialCQVj26h/L8R2vcqGkt/S78LTU9tQDkfQs9L20tlNPBJZ7CnJ5nn9MtTkuz&#10;h3mzv3LnqOcpNAp/A6wds2XEPIyYQlDJRDlNYg0rGq2gL7e5Ca0CyAzWLbvdYJVuUy6pHmZMX5Ct&#10;uPJqkQfVCDf2l07/NfG3mersmetJv73qTD/udMGbPurv7y+Tmp9KhnZXps4e5nUGUQ1gwDnDdx1a&#10;6kmfbnYTGnd4mQf9wD4IWoTz77BPgskCVIADU0Q0he9aywECpss05DYHgMHSbZ5a6lYx9Nk4WXYD&#10;c7r5uhMlNtJtlpr+mlTwNw39dpsrfbLBjU5sd6H3i92pYQ1DuZxq73aaMUtyFVfnsZ96fblCaEx2&#10;qoqa1tZztPMWdAH0YdEoA83IsjBYCtYkM6UmaASNgG+bNtCbtrO2Qeu2Fjp+fsFBIquLqkC6zVOJ&#10;3WwOnJSpPP/Lfmf6aK0bnd/nTCNSlCek5r8mAVZjixdnyOiT9W4EDbtyyJn6tFO/6eurswWazbX5&#10;EhfHlY+XqAirnSd5+kCRjBNlBXMkf/ZJRmF60CTwqWV53rRzjheboJFJqUxwKUTRoyUyQTHAy5iI&#10;Cmqxarz8fEYb7dSKARZ/6RaPFT8/vY/dao0K8DEnf1jiRt/zC9taIKOTL7lQ28a6PdJlf04CbabI&#10;Dk0165rV0R3av9CDzu1xpoOLPOhXfiPdWmrOD05Wnd49x5OqhhrHS10eEnNk7UBF6qy3VG2y5/Kf&#10;woEG+xpDkmMtb62dpBWmherCjMFGBk4tTLOAQcjpoeEIqOFzKipmXwVt3DTNxNerxPVL85RMJXwo&#10;LMDSF2NCdLG9M2Q95n9hqJvYUDr1kARZrfbRacpf1rH5RoYaP353lTtdeMWZds6Ee3Gi3m3VZ1tF&#10;69bUjdQPl7qUT+Lqa1dcPexEFw9gUOZI7OBLxsvpMDvE+UwDcBO0T+jj/YgKG2vG1fPIXH3WKf91&#10;ch51kOQps94AeGirE2nKnDLAIAjmAs73AMyMLA2zdw+hPYVZOgbDIjgYHP9iBmlGlgPcxXxkp6op&#10;O8V8B5qCwOHdccJml+G77uBebllbbuqadH+EpLIrGfLzXhe6eNCZPmbT28CgL+SX8O5Kd4LVnN7t&#10;Qpe4beloxb0gbfkDmFNyc23JrwzUkSUeQlU/hyPmt/8vBu3cHhfawQAKh99c+4HUxUnTLC1FF926&#10;jlenST959l1F7gPWEyaBQ81vH9ckxej7Zqfq7sGB75lvpStHIunzLZXou52utJHpwLaZNvpkUygV&#10;T1AJmrF7Xoi45tWlgXTzLWdhiu2aaD/z8zMGQ/udR78qxncdtoM8ez9PsoxF9/yCKtTXtOw3KCQk&#10;xBP3DPCxpO1j34cX/cVmV6EAkzK9CRr2815nAdpPDNiKfAUFmf9E+tShqa4Ag8JXrZkg50Fd6AwP&#10;+OpijloM0jo2EdwgsaHuJVxvt9sDZemLSJWQ9ZssY/E1TMCz78rfwWo9bCSuKxwSmMSacwdmB/+1&#10;ZqKK0x+FoArrGQho2xZ+28gDAcxm5mIwvRdnOdKbedlqWj0+5HtolTmyboxT3hExfum93Ia+SJrY&#10;Pj/L0xeQsX5SR/FsNnPMDja5j9e5CSv5hU1wG98DL/0dBmrvPE8xv+W58mtRUU7u6FMusdlsvgM6&#10;qk4CsK+3uDLqcqFJX77gKlQXN/5mqytFVzPMwPV4i6rWQw57dZ7Eb3knOY8+SJoWmW+UguU2aNNF&#10;dYt+w7y6TtvdvG0UZQ6rQ+3Toy+mJ2ry4qJ1PaOrG9tXr2BsWTVM3yQ0wNCwUrC+cd1IY4sW0br2&#10;PRLVGc26NP64w8hO1KlHTVK3GXpc0zyjv2fv5V+Vjq9ql/OO69Adt51zXyVF9xmkShz2rTUiyo5n&#10;QwRkTnUdEfAV1jBE9OMb3WgbO3i8fPivQ/wz1N9UPp8VZDVGx0Vr96XEaY7WCDe8k5euvP6BNPha&#10;1rD17CQn9/MWoC3PU9z28fHRS10hbrqY7j28ukxbro3t1dscFGSS95h3winvNTEhTMSzz3IHmDn7&#10;Sduidy+p3xPFXCe+tuvQF2/CB7LmkkvOK2JMHOwfr+rrJtTSNurc0qvL1OXquEHZITqdSuoqJL6+&#10;7nmY3JbpHI3ZKvjZaUchp19MixCoKgaZvuzaSvNB64baA7UqCwV4MqtvXFO/AI4bZA0a1L+j6nJ8&#10;Ax31ba++F1tHT5kd1DRriBcVDvK6m9BQu1zq9odit5sDtc3Sj8p6LSGPfsWscYfYl224qW41UJhl&#10;eUTfpFuiR5+VFwC6+4B1AnjW5h98A0LLjIIPClKbvAzvXwo54sJfsfug9k101Kut+l7XlloamaK8&#10;AivCvOcO9/r3UxHvAJup73ur3YWJ4Sf80vO5iltVQoyfNYoyUFGOgvx9zB/7Mg2QujwkHgXNclwX&#10;xW148HBbGLdRntv8hCy3w115Ttxlj+mx+/7zmqc93Oe03C4fFXtWlpvEY7W84Dan1bayrtNn1POR&#10;Hum+wFXYrebJ0dX0t6BZ/lbThaSmmh/gw37Y4SJMEb+nxms+48ufrFl2H3PCslyFiIDQrDeXu4sI&#10;MipNRd1baZgqKPkmxglDu6rONHtOXwwOI3UV4lIU/7LT+vb0Zw/X1W3I8/mEMtvKc3j3qRsuPRLE&#10;OSLI1Dc7RfldTC3dorAA0+cg2EG+ZgGSwycr6Bj7YVCLxEbaw1K/J4pLgK9pLEItzPGNZe40nVON&#10;QZ3UNG+4F+UwaK9zHoc2cK3WDXSvYdld6vuXweoyL4K2rVaTbFl8me1PezwIFhPnHts5RbrGz4yU&#10;bQr7XNCIyiEmWs4grWH+eJYj4w+ci3LA+TrQZDJLXZ8scNoxtfXfAiS8gfwMJQ3n3A00YhSnG2de&#10;duSIYPPgXf4WS0up618Gq/LYmjRyjIXcViaW2f60x4Ng5fdUHr92xIk+5fz2a3YvePaZWV7CsXdp&#10;oaXN02SCpA5mhQjyM6Zxl6dK4Zyeq2LIWjhCcQscBGiDtWOwHpzUMsOly5wbirDLJgrSWjzTh/x8&#10;fQ/6W/Xi4f4qWOmzQmnLTDm5rEgkl5K2ZV7zNIcElis79ryW8RFXLx12F+a2aYpMJM9wMfBbI1JU&#10;Yo5wNWdZCV6e63mXnf6xUkL7WGnTSLviOr+FU+yzXmCQNk+V0Vvst2YM8qYCPt583p2OMvPF4Ju4&#10;zbdCJVJ2yCPfoJAvubtLucBa145qzapN4wutVDBaQ4NKatGQsb40c7yWBhfVoBlTTVSQq6GMOaGk&#10;KG5d9hh/cAAsfx9jP23znmSs14ZaNTAK5w1LETSI6cPsoV6CcCPnxd9IsFEoYBDvMsnWOhB5jPhb&#10;jO1nD/G6936xm4iGsG28hY38RgAa2O743kpB6Jr360yaVv2YBBaSpWr9O0aj0bs8YDUYX5VeWewp&#10;KgxL+S3vnO3HeaFRVCU+WBt8v7YFZp89ycbglj1OWYcDLPMSedpc0jVNI0NSNhXm22kv+2IEMBQH&#10;YCmvLfUQCvEBA/XOCndBtmtUNO58Yo7oZzW1wUAwP9g2Qukbz3vQQk5B4AhjaulpQEe1yBGrdUwS&#10;hNBcsxn5BQaT3WpZgTGeGiye+KrZalEeRjUBKzazhxlp30I/mj9Cw+kPgJOLKilyxkNLPEm1qEXZ&#10;Y5VxOMAy1fUNCL5k97UxcS0WKdHEAToa01MpeNawbirQIkIwgxJ8yhoH7YNSdGiiPcTTccWcypTM&#10;DqrDN5iUgZwhZ0KiCacIx45CXYjdRAvYEfpGVCfX7N2Et8aJK+ljUsjuY5qOMcoD1sThGrEAgUIe&#10;gBnSVUsHFlsYMC8anW6mI/yi9i3kBJijLzRPN69Z2WOVcQAsJNvWilEXOcUieepsch+4gZTtR9OQ&#10;LmpqWU9PATYzbWVGjzl+uMZhNSc5pQMxhbmi/iWAKUta1NNN4xzwDiIHLl7MBLRupIGiKhovhvob&#10;r03OVArq4BcQJPyAtkUf8u40keTpC8kWHH4MY5THDMfOsdE61qrVExSiYoo1RSxioOC3Z4FMJNVI&#10;pIu5fck4b3ItR4QEWKg24Pk0cQPFc5rqxJOlemMKDzQJP8V5LbjWWeaLzOQ1tGSUQkT4o+x+BndS&#10;nfA3Gi0CmD8SpgEVG1Q33LZVeQ5MnWxhVSjEz3QGbwCIQ2XtVtMlTdwAkbpwXkZenaeQ3WZdjf5P&#10;CxbIZ+E0A60e7yWAWjDSm2ZkedOSXA7l05WifgWQsOgKDcNhWxRT5lhlHQALmmGo3+GeotsMch51&#10;gFzYGvx9LL91idXewVzgj5lc3/a3mn/BPG3h1Sgq0peqhRkW8lSezOBtNp2vv80q3oZvSEUy12j6&#10;71A/0/Ht7OTBcHlwNjnz2YgQ853Iikwb/PxO2H2sW0uJXHk0y21VIo2Y4k+zhupp5Tglzc32Fnsd&#10;Zg/TigrpCwUqNj8vmjzAQMYZTcrt4PE8/KwD/Px8Pwqw267XrmqlAB/zabYUQazBs+CD2bd9yqCS&#10;rUJl0jfqwspgno2+TxQkvnDY3h3HcRTpwdGuP8C5wlk7oSZUtYKR+iepBXtHSlQ13DhF6iqkPGDh&#10;CJoUTc/ne9G2Ql+OgBraWqikXXMt9NpyOfuqANo1T07pPSzktLZdmf3/6CgFCxLs4+M3b5ji6vXX&#10;nARIwX5mGtNLSXOYOkjWc1WRMpPMUU1JnZAF8BZIXR8v2MTB4Pzm2XsZm9gqQnFNG9ub/ZcXHWNH&#10;D7CQNmC1B4FgVJryY6mrkPKC5VvUggo4+o0c70O9JgRS8thQ6jQxlFKnhvLfQTQ+10Cd8yPK7Pu4&#10;40Gw4LtQGMCBMk0hs/dszkjw/EGR1cht8GZyG7JVREz4Yk6wh0hdHy9NaupGJzXV/qpv3PV+vQiH&#10;rmchdUgMogPMT6BRKP6jGNij9cMZennBEkc5teZpjgfB4sS5L3Lcl9nsQAugYcmxOmqUkUQuOfvu&#10;z9Gj/xqqHWmh5Oba11D8lLqXLYG+5tocES5fZRMDB1Em5T8EGApuCdlptH+RnN5iAofKY9/2asHc&#10;HSM4ObnPbbVfVpJE+pKu5Lr20UnI1iSRtqQLOZfhf7xKkklV0ukR34Rr1SWdub3jQ+dFG99Dx+N5&#10;8rgPntckVakiPZJTxSBTJursWJRAgJowpjJpBi9/aG6uw3dRVJ0Ikeue2O5KDaP0K6XuZUtEkDEH&#10;ac53L7qKSujcbBXBlj37iIUAUd3EwLoBi2nFVDNh6TuqomH1g9XSLft37Pv+xHd07uxZOvblcZr/&#10;5mbK2DuTBu6fTxuO7qHvvv+Ozp45Q+8c/5Cmv76OUvcU0PCDRbT9/YN08uSPdPr0adr/0ZuUd3g5&#10;dd8zncYdXkmvHnubfvrpNP3444+0/YNDNPxQEfebQQXc/+jxf9FZvtc3339L63j8AXyfXvtmUYvU&#10;1pWkR3IN9jO1YSrwK9YOojP4RXEUxzzcB6wV2Qcqt9FxdUSCjXkjUrJ7efw+/LAA82AkmZ9tchMJ&#10;J+h/2xgDRfYaQG7DdpC6TTa5Dd3ONv4C6UeU0MebvYUfSE3QfMvdBdv9/PjxfZcuXaLS47L08+Kv&#10;v9KvfDjOX3yk7eJFtDnOi+Oi4/cH++F60Ue0XRR90F7a5ujraJuYn18RzxNqNw8W5RnmjinjupBb&#10;1lZyzj1MqrY5TFI3UmD2fKpSp5pIgUBOkfrAr03u5/09+v+RuAVYLA2ZlF5DQQydvmKUQdRe5Jtt&#10;n6em4OTe5NVlCsl6LhEkr01eL/EWOPy+I43h9PWXX+67fv064bjBx2+//eaYzOVLdJV/v379mmjD&#10;ceXKZTGxK5cv09WrV++fRz9cj7bffrvyUBsOAQoDhrFL227cuEHXrl1zAMlHKVhMFTqB8hxYaRDL&#10;Zap2OSRjEg0m379/pFjVYb8ryk4rxziqD9Cu5nX0K/6zjn9fusdp3mV07zGid15m9o5yMhg8fmJR&#10;FaWZ3HQl1enKPqJZuoPFJ2RSwUDvu5VDTN2kYZy+/eabfTdv3qRbt26KiZRqAX7ib5xHOyZ68YE2&#10;TPTWrVui7TKDVzppAAPw0AZA7msPt0Gbbt68IdocIP4+XilYcBHdW2k+Te7dkCzVHIeuwwjq2sZ2&#10;f68DFAI+DVkLKg9IsHlet2dmed2WtiQ9LBMzvU9BS7AshDexa7YnzR3mJVguSskojkE93+aEV9+y&#10;l4OfMOO128yTufv9aCjMUJokwMAkAMA1Bgp//24uDMINR5vQvtI2/GSwAALaoHWOc5I2Xbkizj8I&#10;HPphbLwMtOGepWBBGDA/v6CQa+CPxrqtaWDfMDEX5IJwN0isUdvaMFkmHDy0DMoBDYNmSsP8LnUi&#10;9ctucEj9jDNvIAxnN6mvkjiSQCWFM0fBDwEgLqUxBYRXpEjmXJwKZUpDCHH4LMfbfdBEAIgDKEcb&#10;NAnnAVgpWKWacV1qwzUAp7QNIP7edtXRJo2H3x33us73/Q1glTp4J+R4lYKN30UEmwRDBzHFYivA&#10;GJmqosqhJkpg0o2yDUo0qOOhruVY5VFrpGF+l4qBpmYFg7zPYM8SuAgWKuCzerbRCJtGFRFrhqd3&#10;uVDvJCO9uUIm3sCQrqqPpCGE/K5ZF+nChQt04fx5Ov/zz+JwOGo4ZkfbeW77+edzoq20z8Nt3O88&#10;t0mA/PrLL9x2Xhzoh7FFPz5+QRv/jb5oyx858r5mgZTCWsALx2Qa6KVZjqV8xwq1WDMUtTv4K6y0&#10;l65Ut6ynL5aGeFSiwo2pQ7qovoR2vbLAg1aNlQtz7ByrFSqL/Q3wYYgc0D6UbkrGy+89mJ0nrc59&#10;JW57HvXaO4s2/+sAnTj5A508dZJ2fHSY6cMCit+eT4MPLKTdx16jU6dP0Xc/fE/rPthL6XsKqfX2&#10;MUwZVtCR40fpzNkz9Nm3X9CSo9up864p1G7neCp4cz198OUxOnfuLL3/xcdU8MZ6ar9zAiXvmkyL&#10;3t1Gn37zheh35Ph71LlX5/ua1TlWswG+qXi8XNTpUCb/nCP+82x6qJAmNdOKqI66/I87XGnRSMWV&#10;9o21O564LTTAamoTHN2Yxk+IElVElJCBNpw9NAngfbONbyiqi+7UprF234P1areFcfseJIcuJe3I&#10;tbhsho7zaC+rzW1VOyacZbQxQXXntrKSalyPfvhdmxxZWXokpxph+m5LR8svYU8Wqr4oh1855CQc&#10;+w87WZvYYjZOltOeIg017M2JtI/5iNT18RLoY6jgE1btFlaP/bsPo6VjtXR4iYeo/6CwD7BQNf2e&#10;iWubxrq3zGazl9RVyJ9Kd/4XjgfTHUjNCGM6a9TdVxZ4UvE4R90dfhjFTChE27QG5D5oE0f6Hghe&#10;2FP2eLFbLBEcKvP5+N47eTyFN2zAacNo8m3chmJqG7AXS0RIlJUBXMt6uiN2kylI6i7kWQQLLxSB&#10;KC9DeRd7szjyCycfXZUJd60I0rYZQsFtU0iXOIislWqhRLPYbjGmcNc/rmkN6qT6CIQUXGPciGA6&#10;xc78bWbxyV2rUnj3TKoVW1eYHvwWVBrt7NfuBfqYE6QhnkWwXHq3U38Fhw1rgCuBAx/b30S6Fr0o&#10;sWdzmtRPLRh+Qa4/vVfsKZz9/oWehC2i0hgPC7Zsb5wsuwwgAAJ2zqDEiqQSg0/P0pKiWwGF98ul&#10;uaMMhP2YJxhY5iY3gmzmGGmYZxKsbq0074g1wTmeImj1zYkhWeZKgm8Gg4fzxxxhjliwwM4azLtT&#10;rDZbGuNhYRRj4ZtKnTeWjHCDffM9BFHDVsJ+A2uQtnkGyXsvodF5NcR19asbCqUhhDyLZoj9WSNT&#10;lNe2zlJTWL88UU1B9oGCAUBazT4MFoXaOzQKkR9K06+Deq80xCPi3KWF5hD2MICsbeHwisVIqC7e&#10;BtQ0d3ozUcs2NEgSmbu+SXfyt5onSP2FPItgBfj4hNnCqpzz6FciqidYFNb2L6IrzCkBEGp0pZEe&#10;v4t9XDz/QF/T/TLPI1ItTN+VedZpsFcUy0AZoJZg7kAeYVbdebwob2ChAvukdE263/OzmppLQzyL&#10;YLn6Bod9iEjnOvwlch26XexKnJztx27EVURFmB0UBLwLpHt7oexuu8barfjAXRrjUfEzmytFVTSs&#10;RKRDWgN1BNvFkj02h4AyWKvUETuQUX3w6LeGvDuORRlW7CuFPGtgcWRvCgtAXU7ZIZecc14hJT9z&#10;q2i9SGuwyAqgFmR7CYWAX8vqrLrkZzXW/8MNbSjqj05X3kAkAOJYH6wWZhSVBqQBABA7ThiYk1h/&#10;Q5mGk1PSxiKpNn0iDfPsgWU19/QNCRf8CUm0vMd8Tv59TmHBeFwvpdhmBIAa1zQQNush1QPLx8pP&#10;5ZCHF2PuC94ASNoFjgy4EGYIlUQZtnVDnXDmTWrqmd0as7F0pGmVKbQMy/f893FpGIC1payH/z89&#10;mN1rO0qbb62mXj4Va4hlPVgBSkt2myUpyM90k9Ma8T0Q6ljYxPb5JvbV02XC8cN3p8Rpd4pJlSGu&#10;7WO0+7AYAcBAHaBNDWoYjjL9f3HRSMdHlNhG6RcYch01LawtolTDb+9DaQwn94LYjDIn8H94uCxJ&#10;wOq4IJT49A/PaKlan7AIo2/cRQQlEG/MLyzQeILbSyb29b6OzS7Yvo4FjXnDve489v/h2O0Ga3Jz&#10;7Y6OzTW78UbwFQN2xvDgB7C8jQVJdpZiuR4r0o41NjNufkAaAuLqNrdVSXkWRP+bh8vKxJ8U+U3u&#10;/ysDu80cj2cE5THXbC42hxjrteVIZxY7gbCvlI+22L0YYLE0YoWYNyhZdaA6p0fSEI8XrB0G+hr7&#10;s3kV9GiteRe+C7UrVB18OB1wGbmP86iNDucuwDKJvfAPiLNiXJNY1/lxc10Xxa1+7LE4fr1bUcIh&#10;nuSlRya/tt1dl6UJx1lTtrkuTigus3/psTh+udvsFlmqnnV00jMIwZIWv/ib2pZ9CSkcNrSo2o2i&#10;5GZasecMz58SpzlVI8y4McTPnPPYzSAPCnKo+Pra3luny76Co0ehH2YJJ4iqA6gEtndjg5g5KkbU&#10;sflm91ilp+K7RGmYPyXWhCiFx6zYHOeStv8WGrI0/i3F0Oi/9M8uUFJGjgcfK8rJTdPECrutYjUR&#10;5TMSNcLdYPMeIiMoxNoJsqtLR8nX/GfO+4jE19dN27/AQzg48A/UrOD0EV77tleLtUQ4/rAAk9iN&#10;YguLFIDuY4oxIFlNoXbTNB7mj5PPpxDPaU0zWJveA3jSqT8l/lZreOOa+p8BAioNHZrqyNAwWWgS&#10;tkaCfNavZhClZNTnkKWAlCIagkqM6qG8/NitkjE1DUNQOfxqi6vojCQaP7GVECXXgYMiqU/PcOy7&#10;RFgVN0b0EJ93bHDD/nGY5EPpz1PIf4LrrOtWu6zV4Kd+Cb5mc+UK/sZz+NQECTQ25z1X2fG8A/ml&#10;7mfwmnSPF5aC6gP4IwAqnTOUpVdb9Q881P3F40cESNauZCjiSd+GPaMSircCVZ3a35vsHfsTdtEl&#10;NdXShzwwvrbAw2C9DZEFK74NqutvR0fqZzesoV+ANAOmHRVhHFW3qiEfk5BuVfox9+d2m/UmR9t1&#10;2HgmNd0Xdh7u2BfKvOgEB5HrfuxD+bRYn8S4/MLSG9XQTw7msfiUc9UKhqHNn9MVBfuZ3kWij+Il&#10;LASpDKwClAhaBI4FH9ank4U2TpGztTCoDBJIOF54p+aazwPM5udwnycKPiML8jVtxJ5xAIYaEBZe&#10;LR0GC9OzVqlLdSIN4rtpqLmjOuEiiv9x9XXiAS++6k5Nkxp+oW/Ued/hFUqRb/H5O93iNEX+Nkuc&#10;n3/AZa/Okzkb2C/8iLVS7V+R8EqPIIT50AqEe/E53sCNIpoxTSliUJIXjVCcAOPGbp4WHWqf0cek&#10;bN5RZBbrmAkNdDScwYHWo6IA0FBSWjTCsWvGEN1W7JgZNbauKEfBf+H5ONW7Jjn4p/+PStAw7ngL&#10;Bf7VnEQjoQaTB1UAAw6NbiB8FJaRwL+wzraTb4iHLxqloFqDssjYc5oAAVuXjhRrBYBjmTFj8+5z&#10;ad1I3Xro/X0GItdkQFjL7n/YjYCBPVMPXiO2ZHYcSdmZ/kJTsDwH8tgwM1XcS8XRuWrOZOqSUlWA&#10;8AanabgvdszAR2EO8XGhIjAh82jSPU6UmeFW4KuwLdTuYym7LPM4YQCOgMFj8QK16lb19OTVdSrJ&#10;ei0ldaexImOHegNM+DRET3xlVZSvperdU4XGIHHFUv+yyVZ6iZ0nnGlokE2cRxjHVgCAAA2Tp80j&#10;c/XGF9g887BjmjWgWJE6W7wgl+xd4joAjHH1TbrROAYdLwkvMqDzQFENcRm5VzxfVr9QAQACFNrx&#10;KQ1WcrDUlzOiCtOHXaLyUCkuQWggzA8LFkhznpo6PCh1I/Up1cMN1zlC3oSaAjhDxnTBUdSts6h6&#10;airNmFJFPADoBSIJku+eg+uJBy/VBu9Ok6h3Vz/xKUutZs+RqXZLMjToQMY6CfiEjgCIv4+FkJIA&#10;GCS8Jm5Tts+V8k6zMBl8dGmu0URaVW5AOk630hI04r7G6DYCKNwPFQWv1Jk8cTexygyNgbv4abcr&#10;Ve2WRv6JaaRqO5I8+6ygwknhYn2wbWMdse+7XK+q4X2e+p+L5iirHlnicReFMPgm/+jm+MhSTBhV&#10;06iU7rR+ireomiKKjBroz9o3XewKFmDlHSGfqCbiPxlhtx1SDXz2hrcKYEBs8dEBAoa+YSexP0qR&#10;Mkvs/VQnDhdcrkFMZexLJxWDJ0+dwxo5QexXwDgAEp+/IQ0r/ZJVfJzJgFdI6EgfrPEQ7gG+a/jQ&#10;yvziuC8DBZ4ITcZ6KDQKW6fSW6t38ZT/OPo9STLba7ad2+siIgVUHt8ZhrdJFpPF20ZEAZsHK3YZ&#10;8bLQKOxQkfVexn6pK00bEyIScDjY8EDjj7bwqgJIgILvBReN0Yvyz7QB3hRaN5q8O08S+RvKP4YG&#10;HckWWonSugSJ9T6E9sC0bAEKnD3SLY6Qp+AjEeE2Fqipy8BmZOia73gWfg5oW+mzebJ5mms1Z67V&#10;iV/oNOreziYi4UZ2DbAMPKe/2RwgTb38Mn2g1x6s+aM2jWgB7UL4TU70pynZNuGvKgT6nGM68S82&#10;pW8QDRfmKEWlAm8M+6GgdZ9tdGUtYF9kNU+yBYddxptHYls9MY6CmsazGbUTy1CowGIyMDfTc/Gk&#10;i0kRX636hlakRkkx/HIyBYjCPDkfDbRYauVnKO9izQCThYbgWWcOUdIL0xV4QVeZdrxn9/P7ZHBn&#10;Nc3LVlJ6jwjK76kSC63wuaA92Pv+Pvtc1POkqZdf1k2U5QnCyU4yJ015p16k4RTKy9AU7ClFmObE&#10;W/zXxw5NtQdRgsbbAo2A6WJVG44VtX0Gax6uY9PZgqimiR8kGDW0zLFvtZdw3KZaLURaAnqCOpT4&#10;RJidOiIjzAfBwRpZ7y42e4BqIMEH6dzE98X/ngAASJBBMLEriHlaNRTy8LUIqimIfuCDTCPu1qpk&#10;+AE7aeDXjixxx+a18n9MXipSxWEik8dx2B/fPka7FWDBYSJyTM70pshQx0fYVUKNxxEEAC4etH9H&#10;tZgEzKdJTf3XKHcE+BpbTOzr/eOGQh35dRsmnCy0CVuqmfkXM5DpzK06imhoNXVhTjWQ+dgFaCGi&#10;J0DuObAO9ifci6mpn4fva8L8jctW5CluY6UJ/1YB9ADagueDeTPhTQBvTI3TnAdzh4XAWkCiA3z0&#10;YeKeVvNsu9UYLSb93xI/P3OlCv6mBTmpyn8N7qQ6BXbNp0X04IcakN1N+VFme/WxamGGBRUCjDk9&#10;22gOBfqaeqGWzW83ls32HrQRJJaJ47f8oL8yt/rFbjWt4iHKdK4oSrKJf2f39bkWYDN9xtHvLsYA&#10;B+RIDafsxMGjUrNa+uL4BrqXAXLnWM1bw7urjjV9Tr/LYrEYcQ2AqRtp2L9opPx8nSr6DSG+Fvxn&#10;o7+Ux/6vCXbRhfiaeyY11ayLq68vDnFMAg/7tA8s0pwqoYbeaa01u2tHGCf5+xiqi5Z/5FkTJ6f/&#10;AUfsuVRpHvXNAAAAAElFTkSuQmCCUEsBAi0AFAAGAAgAAAAhALGCZ7YKAQAAEwIAABMAAAAAAAAA&#10;AAAAAAAAAAAAAFtDb250ZW50X1R5cGVzXS54bWxQSwECLQAUAAYACAAAACEAOP0h/9YAAACUAQAA&#10;CwAAAAAAAAAAAAAAAAA7AQAAX3JlbHMvLnJlbHNQSwECLQAUAAYACAAAACEA0MG9XtUCAACfBQAA&#10;DgAAAAAAAAAAAAAAAAA6AgAAZHJzL2Uyb0RvYy54bWxQSwECLQAUAAYACAAAACEAqiYOvrwAAAAh&#10;AQAAGQAAAAAAAAAAAAAAAAA7BQAAZHJzL19yZWxzL2Uyb0RvYy54bWwucmVsc1BLAQItABQABgAI&#10;AAAAIQBgVV2N4AAAAAkBAAAPAAAAAAAAAAAAAAAAAC4GAABkcnMvZG93bnJldi54bWxQSwECLQAK&#10;AAAAAAAAACEAU4vugvgmAAD4JgAAFAAAAAAAAAAAAAAAAAA7BwAAZHJzL21lZGlhL2ltYWdlMS5w&#10;bmdQSwUGAAAAAAYABgB8AQAAZS4AAAAA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c>
          <w:tcPr>
            <w:tcW w:w="879" w:type="dxa"/>
            <w:shd w:val="clear" w:color="FFFFFF" w:fill="auto"/>
            <w:vAlign w:val="center"/>
          </w:tcPr>
          <w:p w:rsidR="007675EF" w:rsidRDefault="007675EF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center"/>
          </w:tcPr>
          <w:p w:rsidR="007675EF" w:rsidRDefault="007675EF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675EF" w:rsidRPr="00BC017D" w:rsidRDefault="00BC0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7675EF">
            <w:pPr>
              <w:jc w:val="right"/>
            </w:pPr>
          </w:p>
        </w:tc>
      </w:tr>
      <w:tr w:rsidR="007675EF" w:rsidTr="005912A1">
        <w:tc>
          <w:tcPr>
            <w:tcW w:w="6629" w:type="dxa"/>
            <w:gridSpan w:val="10"/>
            <w:shd w:val="clear" w:color="FFFFFF" w:fill="FFFFFF"/>
            <w:vAlign w:val="center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BC017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09.11.2015  № 252-РК «Об утверждении производственной программы в сфере вод</w:t>
            </w:r>
            <w:r w:rsidR="005912A1">
              <w:rPr>
                <w:rFonts w:ascii="Times New Roman" w:hAnsi="Times New Roman"/>
                <w:b/>
                <w:sz w:val="26"/>
                <w:szCs w:val="26"/>
              </w:rPr>
              <w:t>оснабжения и водоотведения для 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убличного акционерного общества междугородной и международной электрической связи «Ростелеком» (Калужский филиал ПАО «Ростелеком») на 2016-2018 годы»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7675EF">
            <w:pPr>
              <w:jc w:val="right"/>
            </w:pPr>
          </w:p>
        </w:tc>
      </w:tr>
      <w:tr w:rsidR="007675EF" w:rsidTr="005912A1">
        <w:tc>
          <w:tcPr>
            <w:tcW w:w="10567" w:type="dxa"/>
            <w:gridSpan w:val="16"/>
            <w:shd w:val="clear" w:color="FFFFFF" w:fill="auto"/>
          </w:tcPr>
          <w:p w:rsidR="007675EF" w:rsidRDefault="002D7117" w:rsidP="006A4F1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BE6CA9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</w:t>
            </w:r>
            <w:r w:rsidR="00680C08">
              <w:rPr>
                <w:rFonts w:ascii="Times New Roman" w:hAnsi="Times New Roman"/>
                <w:sz w:val="26"/>
                <w:szCs w:val="26"/>
              </w:rPr>
              <w:t xml:space="preserve">16.11.2016 № 617),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BC017D">
              <w:rPr>
                <w:rFonts w:ascii="Times New Roman" w:hAnsi="Times New Roman"/>
                <w:sz w:val="26"/>
                <w:szCs w:val="26"/>
              </w:rPr>
              <w:t>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017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675EF" w:rsidTr="005912A1"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 w:rsidP="005912A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</w:t>
            </w:r>
            <w:r w:rsidR="00680C08">
              <w:rPr>
                <w:rFonts w:ascii="Times New Roman" w:hAnsi="Times New Roman"/>
                <w:sz w:val="26"/>
                <w:szCs w:val="26"/>
              </w:rPr>
              <w:t xml:space="preserve">регулирования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от 09.11.2015  № 252-РК «Об утверждении производственной программы в сфере вод</w:t>
            </w:r>
            <w:r w:rsidR="005912A1">
              <w:rPr>
                <w:rFonts w:ascii="Times New Roman" w:hAnsi="Times New Roman"/>
                <w:sz w:val="26"/>
                <w:szCs w:val="26"/>
              </w:rPr>
              <w:t>оснабжения и водоотведения для п</w:t>
            </w:r>
            <w:r>
              <w:rPr>
                <w:rFonts w:ascii="Times New Roman" w:hAnsi="Times New Roman"/>
                <w:sz w:val="26"/>
                <w:szCs w:val="26"/>
              </w:rPr>
              <w:t>убличного акционерного общества междугородной и международной электрической связи «Ростелеком» (Калужский филиал</w:t>
            </w:r>
            <w:r w:rsidR="005912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0C08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5912A1">
              <w:rPr>
                <w:rFonts w:ascii="Times New Roman" w:hAnsi="Times New Roman"/>
                <w:sz w:val="26"/>
                <w:szCs w:val="26"/>
              </w:rPr>
              <w:t xml:space="preserve">ПАО «Ростелеком») на 2016-2018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  <w:r w:rsidR="005912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 редакции, согласно приложению к настоящему приказу.</w:t>
            </w:r>
            <w:proofErr w:type="gramEnd"/>
          </w:p>
        </w:tc>
      </w:tr>
      <w:tr w:rsidR="007675EF" w:rsidTr="005912A1"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7675EF" w:rsidTr="005912A1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7675EF"/>
        </w:tc>
      </w:tr>
      <w:tr w:rsidR="007675EF" w:rsidTr="005912A1">
        <w:trPr>
          <w:trHeight w:val="345"/>
        </w:trPr>
        <w:tc>
          <w:tcPr>
            <w:tcW w:w="4660" w:type="dxa"/>
            <w:gridSpan w:val="7"/>
            <w:shd w:val="clear" w:color="FFFFFF" w:fill="auto"/>
            <w:vAlign w:val="bottom"/>
          </w:tcPr>
          <w:p w:rsidR="007675EF" w:rsidRDefault="002D7117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675EF" w:rsidRDefault="002D7117">
      <w:r>
        <w:lastRenderedPageBreak/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708"/>
        <w:gridCol w:w="594"/>
        <w:gridCol w:w="586"/>
        <w:gridCol w:w="507"/>
        <w:gridCol w:w="709"/>
        <w:gridCol w:w="610"/>
        <w:gridCol w:w="666"/>
        <w:gridCol w:w="509"/>
        <w:gridCol w:w="710"/>
        <w:gridCol w:w="654"/>
        <w:gridCol w:w="500"/>
        <w:gridCol w:w="702"/>
        <w:gridCol w:w="678"/>
        <w:gridCol w:w="508"/>
        <w:gridCol w:w="707"/>
      </w:tblGrid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675EF" w:rsidTr="002D7117"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675EF" w:rsidTr="002D7117"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675EF" w:rsidTr="002D7117"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675EF" w:rsidTr="002D7117"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7675EF" w:rsidRDefault="002D7117" w:rsidP="00BC017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BC017D">
              <w:rPr>
                <w:rFonts w:ascii="Times New Roman" w:hAnsi="Times New Roman"/>
                <w:sz w:val="26"/>
                <w:szCs w:val="26"/>
              </w:rPr>
              <w:t>№ 119-РК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7675EF">
            <w:pPr>
              <w:jc w:val="right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7675EF" w:rsidRDefault="002D71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 № 252-РК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</w:t>
            </w:r>
            <w:r w:rsidR="005912A1">
              <w:rPr>
                <w:rFonts w:ascii="Times New Roman" w:hAnsi="Times New Roman"/>
                <w:b/>
                <w:sz w:val="26"/>
                <w:szCs w:val="26"/>
              </w:rPr>
              <w:t>оснабжения и водоотведения для 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убличного акционерного общества междугородной и международной электрической связи «Ростелеком» (Калужский филиал ПАО «Ростелеком») на 2016-2018 годы</w:t>
            </w:r>
          </w:p>
        </w:tc>
      </w:tr>
      <w:tr w:rsidR="007675EF" w:rsidTr="002D7117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7675EF" w:rsidTr="002D7117"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675EF" w:rsidTr="002D7117">
        <w:trPr>
          <w:trHeight w:val="18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 w:rsidP="005912A1">
            <w:r>
              <w:rPr>
                <w:rFonts w:ascii="Times New Roman" w:hAnsi="Times New Roman"/>
                <w:sz w:val="26"/>
                <w:szCs w:val="26"/>
              </w:rPr>
              <w:t xml:space="preserve">Публичное акционерное общество междугородной и международной электрической связи «Ростелеком» (Калужский филиал </w:t>
            </w:r>
            <w:r w:rsidR="005912A1">
              <w:rPr>
                <w:rFonts w:ascii="Times New Roman" w:hAnsi="Times New Roman"/>
                <w:sz w:val="26"/>
                <w:szCs w:val="26"/>
              </w:rPr>
              <w:t>ПАО «Ростелеком»), 191002,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Санкт-Петербург, </w:t>
            </w:r>
            <w:r w:rsidR="005912A1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Достоевского, </w:t>
            </w:r>
            <w:r w:rsidR="005912A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675EF" w:rsidTr="002D7117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675EF" w:rsidTr="002D7117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7675EF" w:rsidTr="002D7117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7675EF" w:rsidTr="002D711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7675EF" w:rsidTr="002D711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1C1D3C">
            <w:r>
              <w:rPr>
                <w:rFonts w:ascii="Times New Roman" w:hAnsi="Times New Roman"/>
                <w:sz w:val="26"/>
                <w:szCs w:val="26"/>
              </w:rPr>
              <w:t>Бак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нализ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1C1D3C">
            <w:r>
              <w:rPr>
                <w:rFonts w:ascii="Times New Roman" w:hAnsi="Times New Roman"/>
                <w:sz w:val="26"/>
                <w:szCs w:val="26"/>
              </w:rPr>
              <w:t>Отбор проб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4,14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Бак</w:t>
            </w:r>
            <w:proofErr w:type="gramStart"/>
            <w:r w:rsidR="001C1D3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1C1D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C1D3C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="001C1D3C">
              <w:rPr>
                <w:rFonts w:ascii="Times New Roman" w:hAnsi="Times New Roman"/>
                <w:sz w:val="26"/>
                <w:szCs w:val="26"/>
              </w:rPr>
              <w:t>нализ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1,81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1C1D3C">
            <w:r>
              <w:rPr>
                <w:rFonts w:ascii="Times New Roman" w:hAnsi="Times New Roman"/>
                <w:sz w:val="26"/>
                <w:szCs w:val="26"/>
              </w:rPr>
              <w:t xml:space="preserve">Хим. анализ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артскважины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6,31</w:t>
            </w: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1C1D3C">
            <w:r>
              <w:rPr>
                <w:rFonts w:ascii="Times New Roman" w:hAnsi="Times New Roman"/>
                <w:sz w:val="26"/>
                <w:szCs w:val="26"/>
              </w:rPr>
              <w:t>Бак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нализ воды, паразитология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1C1D3C">
            <w:r>
              <w:rPr>
                <w:rFonts w:ascii="Times New Roman" w:hAnsi="Times New Roman"/>
                <w:sz w:val="26"/>
                <w:szCs w:val="26"/>
              </w:rPr>
              <w:t xml:space="preserve">Хим. анализ воды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органолептика</w:t>
            </w:r>
            <w:proofErr w:type="spell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0,64</w:t>
            </w: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Бак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нали</w:t>
            </w:r>
            <w:r w:rsidR="001C1D3C">
              <w:rPr>
                <w:rFonts w:ascii="Times New Roman" w:hAnsi="Times New Roman"/>
                <w:sz w:val="26"/>
                <w:szCs w:val="26"/>
              </w:rPr>
              <w:t>з воды, паразитология, открытие</w:t>
            </w:r>
            <w:bookmarkStart w:id="0" w:name="_GoBack"/>
            <w:bookmarkEnd w:id="0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09.11.2016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3,08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22,12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7675EF" w:rsidTr="002D711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675EF" w:rsidTr="002D711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675EF" w:rsidTr="002D711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108,2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195,26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110,12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202,78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116,72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217,99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675EF" w:rsidTr="002D711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675EF" w:rsidTr="002D711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675EF" w:rsidTr="002D7117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7675EF" w:rsidTr="002D7117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675EF" w:rsidTr="002D711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675EF" w:rsidTr="002D711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675EF" w:rsidTr="002D711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 w:rsidRPr="002D711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-0,7</w:t>
            </w:r>
          </w:p>
        </w:tc>
      </w:tr>
      <w:tr w:rsidR="007675EF" w:rsidTr="002D7117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102,91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528,5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-425,59</w:t>
            </w: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184,57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1 184,14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-999,57</w:t>
            </w: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675EF" w:rsidRDefault="007675E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604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09" w:type="dxa"/>
            <w:shd w:val="clear" w:color="FFFFFF" w:fill="auto"/>
            <w:vAlign w:val="bottom"/>
          </w:tcPr>
          <w:p w:rsidR="007675EF" w:rsidRDefault="007675EF"/>
        </w:tc>
        <w:tc>
          <w:tcPr>
            <w:tcW w:w="630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  <w:tc>
          <w:tcPr>
            <w:tcW w:w="696" w:type="dxa"/>
            <w:shd w:val="clear" w:color="FFFFFF" w:fill="auto"/>
            <w:vAlign w:val="bottom"/>
          </w:tcPr>
          <w:p w:rsidR="007675EF" w:rsidRDefault="007675EF"/>
        </w:tc>
        <w:tc>
          <w:tcPr>
            <w:tcW w:w="525" w:type="dxa"/>
            <w:shd w:val="clear" w:color="FFFFFF" w:fill="auto"/>
            <w:vAlign w:val="bottom"/>
          </w:tcPr>
          <w:p w:rsidR="007675EF" w:rsidRDefault="007675EF"/>
        </w:tc>
        <w:tc>
          <w:tcPr>
            <w:tcW w:w="748" w:type="dxa"/>
            <w:shd w:val="clear" w:color="FFFFFF" w:fill="auto"/>
            <w:vAlign w:val="bottom"/>
          </w:tcPr>
          <w:p w:rsidR="007675EF" w:rsidRDefault="007675EF"/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675EF" w:rsidTr="002D711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675EF" w:rsidTr="002D711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7675EF" w:rsidRDefault="002D71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7675EF" w:rsidTr="002D711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</w:tr>
      <w:tr w:rsidR="007675EF" w:rsidTr="002D711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7675E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5EF" w:rsidRDefault="002D71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75EF" w:rsidTr="002D7117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7675EF" w:rsidRDefault="00020482">
            <w:r w:rsidRPr="000204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t>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7675EF" w:rsidRDefault="007675EF"/>
        </w:tc>
        <w:tc>
          <w:tcPr>
            <w:tcW w:w="604" w:type="dxa"/>
            <w:shd w:val="clear" w:color="FFFFFF" w:fill="auto"/>
            <w:vAlign w:val="center"/>
          </w:tcPr>
          <w:p w:rsidR="007675EF" w:rsidRDefault="007675EF"/>
        </w:tc>
        <w:tc>
          <w:tcPr>
            <w:tcW w:w="604" w:type="dxa"/>
            <w:shd w:val="clear" w:color="FFFFFF" w:fill="auto"/>
            <w:vAlign w:val="center"/>
          </w:tcPr>
          <w:p w:rsidR="007675EF" w:rsidRDefault="007675EF"/>
        </w:tc>
        <w:tc>
          <w:tcPr>
            <w:tcW w:w="525" w:type="dxa"/>
            <w:shd w:val="clear" w:color="FFFFFF" w:fill="auto"/>
            <w:vAlign w:val="center"/>
          </w:tcPr>
          <w:p w:rsidR="007675EF" w:rsidRDefault="007675EF"/>
        </w:tc>
        <w:tc>
          <w:tcPr>
            <w:tcW w:w="709" w:type="dxa"/>
            <w:shd w:val="clear" w:color="FFFFFF" w:fill="auto"/>
            <w:vAlign w:val="center"/>
          </w:tcPr>
          <w:p w:rsidR="007675EF" w:rsidRDefault="007675EF"/>
        </w:tc>
        <w:tc>
          <w:tcPr>
            <w:tcW w:w="630" w:type="dxa"/>
            <w:shd w:val="clear" w:color="FFFFFF" w:fill="auto"/>
            <w:vAlign w:val="center"/>
          </w:tcPr>
          <w:p w:rsidR="007675EF" w:rsidRDefault="007675EF"/>
        </w:tc>
        <w:tc>
          <w:tcPr>
            <w:tcW w:w="696" w:type="dxa"/>
            <w:shd w:val="clear" w:color="FFFFFF" w:fill="auto"/>
            <w:vAlign w:val="center"/>
          </w:tcPr>
          <w:p w:rsidR="007675EF" w:rsidRDefault="007675EF"/>
        </w:tc>
        <w:tc>
          <w:tcPr>
            <w:tcW w:w="525" w:type="dxa"/>
            <w:shd w:val="clear" w:color="FFFFFF" w:fill="auto"/>
            <w:vAlign w:val="center"/>
          </w:tcPr>
          <w:p w:rsidR="007675EF" w:rsidRDefault="007675EF"/>
        </w:tc>
        <w:tc>
          <w:tcPr>
            <w:tcW w:w="748" w:type="dxa"/>
            <w:shd w:val="clear" w:color="FFFFFF" w:fill="auto"/>
            <w:vAlign w:val="center"/>
          </w:tcPr>
          <w:p w:rsidR="007675EF" w:rsidRDefault="007675EF"/>
        </w:tc>
        <w:tc>
          <w:tcPr>
            <w:tcW w:w="696" w:type="dxa"/>
            <w:shd w:val="clear" w:color="FFFFFF" w:fill="auto"/>
            <w:vAlign w:val="center"/>
          </w:tcPr>
          <w:p w:rsidR="007675EF" w:rsidRDefault="007675EF"/>
        </w:tc>
        <w:tc>
          <w:tcPr>
            <w:tcW w:w="525" w:type="dxa"/>
            <w:shd w:val="clear" w:color="FFFFFF" w:fill="auto"/>
            <w:vAlign w:val="center"/>
          </w:tcPr>
          <w:p w:rsidR="007675EF" w:rsidRDefault="007675EF"/>
        </w:tc>
        <w:tc>
          <w:tcPr>
            <w:tcW w:w="748" w:type="dxa"/>
            <w:shd w:val="clear" w:color="FFFFFF" w:fill="auto"/>
            <w:vAlign w:val="center"/>
          </w:tcPr>
          <w:p w:rsidR="007675EF" w:rsidRDefault="007675EF"/>
        </w:tc>
        <w:tc>
          <w:tcPr>
            <w:tcW w:w="696" w:type="dxa"/>
            <w:shd w:val="clear" w:color="FFFFFF" w:fill="auto"/>
            <w:vAlign w:val="center"/>
          </w:tcPr>
          <w:p w:rsidR="007675EF" w:rsidRDefault="007675EF"/>
        </w:tc>
        <w:tc>
          <w:tcPr>
            <w:tcW w:w="525" w:type="dxa"/>
            <w:shd w:val="clear" w:color="FFFFFF" w:fill="auto"/>
            <w:vAlign w:val="center"/>
          </w:tcPr>
          <w:p w:rsidR="007675EF" w:rsidRDefault="007675EF"/>
        </w:tc>
        <w:tc>
          <w:tcPr>
            <w:tcW w:w="748" w:type="dxa"/>
            <w:shd w:val="clear" w:color="FFFFFF" w:fill="auto"/>
            <w:vAlign w:val="center"/>
          </w:tcPr>
          <w:p w:rsidR="007675EF" w:rsidRDefault="007675EF"/>
        </w:tc>
      </w:tr>
    </w:tbl>
    <w:p w:rsidR="00364996" w:rsidRDefault="00364996"/>
    <w:sectPr w:rsidR="00364996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EF"/>
    <w:rsid w:val="00020482"/>
    <w:rsid w:val="001C1D3C"/>
    <w:rsid w:val="002D7117"/>
    <w:rsid w:val="00364996"/>
    <w:rsid w:val="005912A1"/>
    <w:rsid w:val="00680C08"/>
    <w:rsid w:val="006A4F1C"/>
    <w:rsid w:val="007675EF"/>
    <w:rsid w:val="00BC017D"/>
    <w:rsid w:val="00B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6</cp:revision>
  <cp:lastPrinted>2016-12-14T08:23:00Z</cp:lastPrinted>
  <dcterms:created xsi:type="dcterms:W3CDTF">2016-12-12T17:09:00Z</dcterms:created>
  <dcterms:modified xsi:type="dcterms:W3CDTF">2016-12-14T08:23:00Z</dcterms:modified>
</cp:coreProperties>
</file>